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0A" w:rsidRPr="00DC1B98" w:rsidRDefault="00F62E0A" w:rsidP="00F62E0A">
      <w:pPr>
        <w:tabs>
          <w:tab w:val="left" w:pos="975"/>
          <w:tab w:val="center" w:pos="4677"/>
        </w:tabs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</w:rPr>
      </w:pPr>
      <w:r w:rsidRPr="00DC1B98">
        <w:rPr>
          <w:rFonts w:ascii="Times New Roman" w:eastAsiaTheme="minorEastAsia" w:hAnsi="Times New Roman"/>
          <w:sz w:val="26"/>
          <w:szCs w:val="26"/>
        </w:rPr>
        <w:t>КРАСНОЯРСКИЙ КРАЙ   КАРАТУЗСКИЙ РАЙОН</w:t>
      </w:r>
    </w:p>
    <w:p w:rsidR="00F62E0A" w:rsidRPr="00DC1B98" w:rsidRDefault="00F62E0A" w:rsidP="00F62E0A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</w:rPr>
      </w:pPr>
      <w:r w:rsidRPr="00DC1B98">
        <w:rPr>
          <w:rFonts w:ascii="Times New Roman" w:eastAsiaTheme="minorEastAsia" w:hAnsi="Times New Roman"/>
          <w:sz w:val="26"/>
          <w:szCs w:val="26"/>
        </w:rPr>
        <w:t>АДМИНИСТРАЦИЯ ЛЕБЕДЕВСКОГО СЕЛЬСОВЕТА</w:t>
      </w:r>
    </w:p>
    <w:p w:rsidR="00F62E0A" w:rsidRPr="00DC1B98" w:rsidRDefault="00F62E0A" w:rsidP="00F62E0A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</w:rPr>
      </w:pPr>
    </w:p>
    <w:p w:rsidR="00F62E0A" w:rsidRPr="00DC1B98" w:rsidRDefault="00F62E0A" w:rsidP="00F62E0A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</w:rPr>
      </w:pPr>
      <w:r w:rsidRPr="00DC1B98">
        <w:rPr>
          <w:rFonts w:ascii="Times New Roman" w:eastAsiaTheme="minorEastAsia" w:hAnsi="Times New Roman"/>
          <w:sz w:val="26"/>
          <w:szCs w:val="26"/>
        </w:rPr>
        <w:t>РАСПОРЯЖЕНИЕ</w:t>
      </w:r>
    </w:p>
    <w:p w:rsidR="00F62E0A" w:rsidRPr="00DC1B98" w:rsidRDefault="00F62E0A" w:rsidP="00F62E0A">
      <w:pPr>
        <w:tabs>
          <w:tab w:val="left" w:pos="3720"/>
          <w:tab w:val="left" w:pos="7440"/>
        </w:tabs>
        <w:spacing w:line="240" w:lineRule="auto"/>
        <w:rPr>
          <w:rFonts w:ascii="Times New Roman" w:eastAsiaTheme="minorEastAsia" w:hAnsi="Times New Roman"/>
          <w:sz w:val="26"/>
          <w:szCs w:val="26"/>
        </w:rPr>
      </w:pPr>
    </w:p>
    <w:p w:rsidR="00F62E0A" w:rsidRPr="00DC1B98" w:rsidRDefault="00F62E0A" w:rsidP="00F62E0A">
      <w:pPr>
        <w:tabs>
          <w:tab w:val="left" w:pos="3720"/>
          <w:tab w:val="left" w:pos="7440"/>
        </w:tabs>
        <w:spacing w:line="240" w:lineRule="auto"/>
        <w:rPr>
          <w:rFonts w:ascii="Times New Roman" w:eastAsiaTheme="minorEastAsia" w:hAnsi="Times New Roman"/>
          <w:sz w:val="26"/>
          <w:szCs w:val="26"/>
        </w:rPr>
      </w:pPr>
      <w:r w:rsidRPr="00DC1B98">
        <w:rPr>
          <w:rFonts w:ascii="Times New Roman" w:eastAsiaTheme="minorEastAsia" w:hAnsi="Times New Roman"/>
          <w:sz w:val="26"/>
          <w:szCs w:val="26"/>
        </w:rPr>
        <w:t>23.08.2021                                     д. Лебедевка</w:t>
      </w:r>
      <w:r w:rsidRPr="00DC1B98">
        <w:rPr>
          <w:rFonts w:ascii="Times New Roman" w:eastAsiaTheme="minorEastAsia" w:hAnsi="Times New Roman"/>
          <w:sz w:val="26"/>
          <w:szCs w:val="26"/>
        </w:rPr>
        <w:tab/>
        <w:t xml:space="preserve">№ 21-РО                                               </w:t>
      </w:r>
    </w:p>
    <w:p w:rsidR="00F62E0A" w:rsidRPr="00DC1B98" w:rsidRDefault="00F62E0A" w:rsidP="00F62E0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  <w:sz w:val="26"/>
          <w:szCs w:val="26"/>
        </w:rPr>
      </w:pPr>
    </w:p>
    <w:p w:rsidR="00F62E0A" w:rsidRPr="00DC1B98" w:rsidRDefault="00F62E0A" w:rsidP="00F62E0A">
      <w:pPr>
        <w:pStyle w:val="ConsPlusTitle"/>
        <w:rPr>
          <w:b w:val="0"/>
          <w:sz w:val="26"/>
          <w:szCs w:val="26"/>
        </w:rPr>
      </w:pPr>
      <w:r w:rsidRPr="00DC1B98">
        <w:rPr>
          <w:b w:val="0"/>
          <w:sz w:val="26"/>
          <w:szCs w:val="26"/>
        </w:rPr>
        <w:t>Об определении специальных мест для размещения</w:t>
      </w:r>
    </w:p>
    <w:p w:rsidR="00F62E0A" w:rsidRPr="00DC1B98" w:rsidRDefault="00F62E0A" w:rsidP="00F62E0A">
      <w:pPr>
        <w:pStyle w:val="ConsPlusTitle"/>
        <w:rPr>
          <w:b w:val="0"/>
          <w:sz w:val="26"/>
          <w:szCs w:val="26"/>
        </w:rPr>
      </w:pPr>
      <w:r w:rsidRPr="00DC1B98">
        <w:rPr>
          <w:b w:val="0"/>
          <w:sz w:val="26"/>
          <w:szCs w:val="26"/>
        </w:rPr>
        <w:t xml:space="preserve"> предвыборных печатных агитационных материалов</w:t>
      </w:r>
    </w:p>
    <w:p w:rsidR="00F62E0A" w:rsidRPr="00DC1B98" w:rsidRDefault="00F62E0A" w:rsidP="00F62E0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82828"/>
          <w:sz w:val="26"/>
          <w:szCs w:val="26"/>
        </w:rPr>
      </w:pPr>
    </w:p>
    <w:p w:rsidR="00F62E0A" w:rsidRPr="00DC1B98" w:rsidRDefault="00F62E0A" w:rsidP="00F62E0A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</w:p>
    <w:p w:rsidR="00F62E0A" w:rsidRPr="00DC1B98" w:rsidRDefault="00EE6498" w:rsidP="00EE6498">
      <w:pPr>
        <w:pStyle w:val="ConsPlusNormal"/>
        <w:shd w:val="clear" w:color="auto" w:fill="FFFFFF"/>
        <w:spacing w:after="150"/>
        <w:ind w:firstLine="0"/>
        <w:rPr>
          <w:rFonts w:ascii="Times New Roman" w:hAnsi="Times New Roman" w:cs="Times New Roman"/>
          <w:sz w:val="26"/>
          <w:szCs w:val="26"/>
        </w:rPr>
      </w:pPr>
      <w:r w:rsidRPr="00DC1B98">
        <w:rPr>
          <w:rFonts w:ascii="Times New Roman" w:hAnsi="Times New Roman" w:cs="Times New Roman"/>
          <w:sz w:val="26"/>
          <w:szCs w:val="26"/>
        </w:rPr>
        <w:t xml:space="preserve">     </w:t>
      </w:r>
      <w:r w:rsidR="00F62E0A" w:rsidRPr="00DC1B98">
        <w:rPr>
          <w:rFonts w:ascii="Times New Roman" w:hAnsi="Times New Roman" w:cs="Times New Roman"/>
          <w:sz w:val="26"/>
          <w:szCs w:val="26"/>
        </w:rPr>
        <w:t>В целях организации проведения 19 сентября 2021 года выборов</w:t>
      </w:r>
      <w:bookmarkStart w:id="0" w:name="_GoBack"/>
      <w:bookmarkEnd w:id="0"/>
      <w:r w:rsidR="00F62E0A" w:rsidRPr="00DC1B98">
        <w:rPr>
          <w:rFonts w:ascii="Times New Roman" w:hAnsi="Times New Roman" w:cs="Times New Roman"/>
          <w:sz w:val="26"/>
          <w:szCs w:val="26"/>
        </w:rPr>
        <w:t>, для размещения печатных предвыборных агитационных материалов зарегистрированных кандидатов, избирательных объединений, в соответствии пунктов 7, 8 статьи 54 Федерального закона № 67-ФЗ от 12.06.2002 «Об основных гарантиях избирательных прав и права на участие в Референдуме граждан Российской Федерации»,</w:t>
      </w:r>
    </w:p>
    <w:p w:rsidR="00EE6498" w:rsidRPr="00DC1B98" w:rsidRDefault="002D0478" w:rsidP="002D0478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DC1B98">
        <w:rPr>
          <w:sz w:val="26"/>
          <w:szCs w:val="26"/>
        </w:rPr>
        <w:t>1.</w:t>
      </w:r>
      <w:r w:rsidR="00F62E0A" w:rsidRPr="00DC1B98">
        <w:rPr>
          <w:sz w:val="26"/>
          <w:szCs w:val="26"/>
        </w:rPr>
        <w:t xml:space="preserve">Определить место для размещения предвыборных печатных агитационных материалов в границах </w:t>
      </w:r>
      <w:r w:rsidR="00EE6498" w:rsidRPr="00DC1B98">
        <w:rPr>
          <w:sz w:val="26"/>
          <w:szCs w:val="26"/>
        </w:rPr>
        <w:t xml:space="preserve">Лебедевского сельсовета Каратузского </w:t>
      </w:r>
      <w:proofErr w:type="gramStart"/>
      <w:r w:rsidR="00EE6498" w:rsidRPr="00DC1B98">
        <w:rPr>
          <w:sz w:val="26"/>
          <w:szCs w:val="26"/>
        </w:rPr>
        <w:t>района</w:t>
      </w:r>
      <w:r w:rsidR="00F62E0A" w:rsidRPr="00DC1B98">
        <w:rPr>
          <w:sz w:val="26"/>
          <w:szCs w:val="26"/>
        </w:rPr>
        <w:t xml:space="preserve">  по</w:t>
      </w:r>
      <w:proofErr w:type="gramEnd"/>
      <w:r w:rsidR="00F62E0A" w:rsidRPr="00DC1B98">
        <w:rPr>
          <w:sz w:val="26"/>
          <w:szCs w:val="26"/>
        </w:rPr>
        <w:t xml:space="preserve"> адрес</w:t>
      </w:r>
      <w:r w:rsidR="00EE6498" w:rsidRPr="00DC1B98">
        <w:rPr>
          <w:sz w:val="26"/>
          <w:szCs w:val="26"/>
        </w:rPr>
        <w:t>ам</w:t>
      </w:r>
      <w:r w:rsidR="00F62E0A" w:rsidRPr="00DC1B98">
        <w:rPr>
          <w:sz w:val="26"/>
          <w:szCs w:val="26"/>
        </w:rPr>
        <w:t>:</w:t>
      </w:r>
      <w:r w:rsidR="00EE6498" w:rsidRPr="00DC1B98">
        <w:rPr>
          <w:sz w:val="26"/>
          <w:szCs w:val="26"/>
        </w:rPr>
        <w:t xml:space="preserve"> </w:t>
      </w:r>
    </w:p>
    <w:p w:rsidR="00EE6498" w:rsidRPr="00DC1B98" w:rsidRDefault="00EE6498" w:rsidP="00EE6498">
      <w:pPr>
        <w:pStyle w:val="a3"/>
        <w:shd w:val="clear" w:color="auto" w:fill="FFFFFF"/>
        <w:spacing w:before="0" w:beforeAutospacing="0" w:after="150" w:afterAutospacing="0"/>
        <w:ind w:left="360"/>
        <w:rPr>
          <w:sz w:val="26"/>
          <w:szCs w:val="26"/>
        </w:rPr>
      </w:pPr>
      <w:r w:rsidRPr="00DC1B98">
        <w:rPr>
          <w:sz w:val="26"/>
          <w:szCs w:val="26"/>
        </w:rPr>
        <w:t>- Красноярский край,</w:t>
      </w:r>
      <w:r w:rsidR="00F62E0A" w:rsidRPr="00DC1B98">
        <w:rPr>
          <w:sz w:val="26"/>
          <w:szCs w:val="26"/>
        </w:rPr>
        <w:t xml:space="preserve"> </w:t>
      </w:r>
      <w:r w:rsidRPr="00DC1B98">
        <w:rPr>
          <w:sz w:val="26"/>
          <w:szCs w:val="26"/>
        </w:rPr>
        <w:t>Каратузский район</w:t>
      </w:r>
      <w:r w:rsidR="00F62E0A" w:rsidRPr="00DC1B98">
        <w:rPr>
          <w:sz w:val="26"/>
          <w:szCs w:val="26"/>
        </w:rPr>
        <w:t xml:space="preserve">, </w:t>
      </w:r>
      <w:r w:rsidRPr="00DC1B98">
        <w:rPr>
          <w:sz w:val="26"/>
          <w:szCs w:val="26"/>
        </w:rPr>
        <w:t>д</w:t>
      </w:r>
      <w:r w:rsidR="00F62E0A" w:rsidRPr="00DC1B98">
        <w:rPr>
          <w:sz w:val="26"/>
          <w:szCs w:val="26"/>
        </w:rPr>
        <w:t xml:space="preserve">. </w:t>
      </w:r>
      <w:r w:rsidRPr="00DC1B98">
        <w:rPr>
          <w:sz w:val="26"/>
          <w:szCs w:val="26"/>
        </w:rPr>
        <w:t>Лебедевка</w:t>
      </w:r>
      <w:r w:rsidR="00F62E0A" w:rsidRPr="00DC1B98">
        <w:rPr>
          <w:sz w:val="26"/>
          <w:szCs w:val="26"/>
        </w:rPr>
        <w:t xml:space="preserve">, ул. </w:t>
      </w:r>
      <w:proofErr w:type="gramStart"/>
      <w:r w:rsidRPr="00DC1B98">
        <w:rPr>
          <w:sz w:val="26"/>
          <w:szCs w:val="26"/>
        </w:rPr>
        <w:t>Центральная  63</w:t>
      </w:r>
      <w:proofErr w:type="gramEnd"/>
      <w:r w:rsidR="00F62E0A" w:rsidRPr="00DC1B98">
        <w:rPr>
          <w:sz w:val="26"/>
          <w:szCs w:val="26"/>
        </w:rPr>
        <w:t xml:space="preserve">, </w:t>
      </w:r>
      <w:r w:rsidRPr="00DC1B98">
        <w:rPr>
          <w:sz w:val="26"/>
          <w:szCs w:val="26"/>
        </w:rPr>
        <w:t>агитационный стенд</w:t>
      </w:r>
      <w:r w:rsidR="002D0478" w:rsidRPr="00DC1B98">
        <w:rPr>
          <w:sz w:val="26"/>
          <w:szCs w:val="26"/>
        </w:rPr>
        <w:t>;</w:t>
      </w:r>
    </w:p>
    <w:p w:rsidR="00F62E0A" w:rsidRPr="00DC1B98" w:rsidRDefault="00EE6498" w:rsidP="00EE6498">
      <w:pPr>
        <w:pStyle w:val="a3"/>
        <w:shd w:val="clear" w:color="auto" w:fill="FFFFFF"/>
        <w:spacing w:before="0" w:beforeAutospacing="0" w:after="150" w:afterAutospacing="0"/>
        <w:ind w:left="360"/>
        <w:rPr>
          <w:sz w:val="26"/>
          <w:szCs w:val="26"/>
        </w:rPr>
      </w:pPr>
      <w:r w:rsidRPr="00DC1B98">
        <w:rPr>
          <w:sz w:val="26"/>
          <w:szCs w:val="26"/>
        </w:rPr>
        <w:t>-</w:t>
      </w:r>
      <w:r w:rsidR="00F62E0A" w:rsidRPr="00DC1B98">
        <w:rPr>
          <w:sz w:val="26"/>
          <w:szCs w:val="26"/>
        </w:rPr>
        <w:t> </w:t>
      </w:r>
      <w:r w:rsidRPr="00DC1B98">
        <w:rPr>
          <w:sz w:val="26"/>
          <w:szCs w:val="26"/>
        </w:rPr>
        <w:t xml:space="preserve">Красноярский край, Каратузский </w:t>
      </w:r>
      <w:proofErr w:type="gramStart"/>
      <w:r w:rsidRPr="00DC1B98">
        <w:rPr>
          <w:sz w:val="26"/>
          <w:szCs w:val="26"/>
        </w:rPr>
        <w:t>район,</w:t>
      </w:r>
      <w:r w:rsidR="00F62E0A" w:rsidRPr="00DC1B98">
        <w:rPr>
          <w:sz w:val="26"/>
          <w:szCs w:val="26"/>
        </w:rPr>
        <w:t>   </w:t>
      </w:r>
      <w:proofErr w:type="gramEnd"/>
      <w:r w:rsidR="00F62E0A" w:rsidRPr="00DC1B98">
        <w:rPr>
          <w:sz w:val="26"/>
          <w:szCs w:val="26"/>
        </w:rPr>
        <w:t xml:space="preserve"> д. </w:t>
      </w:r>
      <w:r w:rsidRPr="00DC1B98">
        <w:rPr>
          <w:sz w:val="26"/>
          <w:szCs w:val="26"/>
        </w:rPr>
        <w:t>Ключи</w:t>
      </w:r>
      <w:r w:rsidR="00F62E0A" w:rsidRPr="00DC1B98">
        <w:rPr>
          <w:sz w:val="26"/>
          <w:szCs w:val="26"/>
        </w:rPr>
        <w:t xml:space="preserve">, ул. </w:t>
      </w:r>
      <w:r w:rsidRPr="00DC1B98">
        <w:rPr>
          <w:sz w:val="26"/>
          <w:szCs w:val="26"/>
        </w:rPr>
        <w:t xml:space="preserve">Советская </w:t>
      </w:r>
      <w:r w:rsidR="00F62E0A" w:rsidRPr="00DC1B98">
        <w:rPr>
          <w:sz w:val="26"/>
          <w:szCs w:val="26"/>
        </w:rPr>
        <w:t xml:space="preserve"> </w:t>
      </w:r>
      <w:r w:rsidR="002D0478" w:rsidRPr="00DC1B98">
        <w:rPr>
          <w:sz w:val="26"/>
          <w:szCs w:val="26"/>
        </w:rPr>
        <w:t>10</w:t>
      </w:r>
      <w:r w:rsidR="00F62E0A" w:rsidRPr="00DC1B98">
        <w:rPr>
          <w:sz w:val="26"/>
          <w:szCs w:val="26"/>
        </w:rPr>
        <w:t xml:space="preserve">, </w:t>
      </w:r>
      <w:r w:rsidR="002D0478" w:rsidRPr="00DC1B98">
        <w:rPr>
          <w:sz w:val="26"/>
          <w:szCs w:val="26"/>
        </w:rPr>
        <w:t>агитационный стенд</w:t>
      </w:r>
      <w:r w:rsidR="00F62E0A" w:rsidRPr="00DC1B98">
        <w:rPr>
          <w:sz w:val="26"/>
          <w:szCs w:val="26"/>
        </w:rPr>
        <w:t xml:space="preserve"> у здания </w:t>
      </w:r>
      <w:r w:rsidR="002D0478" w:rsidRPr="00DC1B98">
        <w:rPr>
          <w:sz w:val="26"/>
          <w:szCs w:val="26"/>
        </w:rPr>
        <w:t>сельского клуба;</w:t>
      </w:r>
    </w:p>
    <w:p w:rsidR="00F62E0A" w:rsidRPr="00DC1B98" w:rsidRDefault="00F62E0A" w:rsidP="00F62E0A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DC1B98">
        <w:rPr>
          <w:sz w:val="26"/>
          <w:szCs w:val="26"/>
        </w:rPr>
        <w:t>2. Размещение предвыборных печатных агитационных материалов в помещениях, на зданиях, сооружениях и иных объектах немуниципальной собственности считать возможным только с согласия собственников, владельцев указанных объектов.</w:t>
      </w:r>
    </w:p>
    <w:p w:rsidR="00F62E0A" w:rsidRPr="00DC1B98" w:rsidRDefault="00F62E0A" w:rsidP="00F62E0A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DC1B98">
        <w:rPr>
          <w:sz w:val="26"/>
          <w:szCs w:val="26"/>
        </w:rPr>
        <w:t>3. Запретить размещение печатных агитационных материалов на памятниках, обелисках, зданиях и сооружениях и в помещениях, имеющих историческую, культурную или архитектурную ценность, на опорах уличного освещения,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F62E0A" w:rsidRPr="00DC1B98" w:rsidRDefault="00F62E0A" w:rsidP="00F62E0A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DC1B98">
        <w:rPr>
          <w:sz w:val="26"/>
          <w:szCs w:val="26"/>
        </w:rPr>
        <w:t>4. Обязать лиц, занимающихся вопросами реализации печатных агитационных материалов по поручению кандидатов, политических партий, после проведения выборов убрать печатные агитационные материалы.</w:t>
      </w:r>
    </w:p>
    <w:p w:rsidR="00F62E0A" w:rsidRPr="00DC1B98" w:rsidRDefault="00F62E0A" w:rsidP="00F62E0A">
      <w:pPr>
        <w:pStyle w:val="a3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DC1B98">
        <w:rPr>
          <w:sz w:val="26"/>
          <w:szCs w:val="26"/>
        </w:rPr>
        <w:t xml:space="preserve">5. Опубликовать настоящее </w:t>
      </w:r>
      <w:r w:rsidR="00DC1B98" w:rsidRPr="00DC1B98">
        <w:rPr>
          <w:sz w:val="26"/>
          <w:szCs w:val="26"/>
        </w:rPr>
        <w:t>распоряжение на</w:t>
      </w:r>
      <w:r w:rsidR="002D0478" w:rsidRPr="00DC1B98">
        <w:rPr>
          <w:sz w:val="26"/>
          <w:szCs w:val="26"/>
        </w:rPr>
        <w:t xml:space="preserve"> официальном сайте администрации </w:t>
      </w:r>
      <w:r w:rsidRPr="00DC1B98">
        <w:rPr>
          <w:sz w:val="26"/>
          <w:szCs w:val="26"/>
        </w:rPr>
        <w:t xml:space="preserve">и обнародовать посредством размещения на информационных стендах населенных пунктов </w:t>
      </w:r>
      <w:r w:rsidR="002D0478" w:rsidRPr="00DC1B98">
        <w:rPr>
          <w:sz w:val="26"/>
          <w:szCs w:val="26"/>
        </w:rPr>
        <w:t>Лебедевского</w:t>
      </w:r>
      <w:r w:rsidRPr="00DC1B98">
        <w:rPr>
          <w:sz w:val="26"/>
          <w:szCs w:val="26"/>
        </w:rPr>
        <w:t xml:space="preserve"> сельсовета</w:t>
      </w:r>
      <w:r w:rsidR="002D0478" w:rsidRPr="00DC1B98">
        <w:rPr>
          <w:sz w:val="26"/>
          <w:szCs w:val="26"/>
        </w:rPr>
        <w:t>.</w:t>
      </w:r>
    </w:p>
    <w:p w:rsidR="00F62E0A" w:rsidRPr="00DC1B98" w:rsidRDefault="002D0478" w:rsidP="00F62E0A">
      <w:pPr>
        <w:rPr>
          <w:rFonts w:ascii="Times New Roman" w:hAnsi="Times New Roman" w:cs="Times New Roman"/>
          <w:sz w:val="26"/>
          <w:szCs w:val="26"/>
        </w:rPr>
      </w:pPr>
      <w:r w:rsidRPr="00DC1B98">
        <w:rPr>
          <w:rFonts w:ascii="Times New Roman" w:hAnsi="Times New Roman" w:cs="Times New Roman"/>
          <w:sz w:val="26"/>
          <w:szCs w:val="26"/>
        </w:rPr>
        <w:t>6</w:t>
      </w:r>
      <w:r w:rsidR="00F62E0A" w:rsidRPr="00DC1B98">
        <w:rPr>
          <w:rFonts w:ascii="Times New Roman" w:hAnsi="Times New Roman" w:cs="Times New Roman"/>
          <w:sz w:val="26"/>
          <w:szCs w:val="26"/>
        </w:rPr>
        <w:t>. Распоряжение вступает в силу со дня его подписания.</w:t>
      </w:r>
    </w:p>
    <w:p w:rsidR="00F62E0A" w:rsidRPr="00DC1B98" w:rsidRDefault="00F62E0A" w:rsidP="00F62E0A">
      <w:pPr>
        <w:pStyle w:val="a5"/>
        <w:suppressAutoHyphens/>
        <w:spacing w:after="0" w:line="240" w:lineRule="auto"/>
        <w:ind w:left="840"/>
        <w:rPr>
          <w:rFonts w:ascii="Times New Roman" w:hAnsi="Times New Roman" w:cs="Times New Roman"/>
          <w:sz w:val="26"/>
          <w:szCs w:val="26"/>
        </w:rPr>
      </w:pPr>
    </w:p>
    <w:p w:rsidR="00F62E0A" w:rsidRPr="00DC1B98" w:rsidRDefault="00F62E0A" w:rsidP="00F62E0A">
      <w:pPr>
        <w:pStyle w:val="a5"/>
        <w:suppressAutoHyphens/>
        <w:spacing w:after="0" w:line="240" w:lineRule="auto"/>
        <w:ind w:left="840"/>
        <w:rPr>
          <w:rFonts w:ascii="Times New Roman" w:hAnsi="Times New Roman" w:cs="Times New Roman"/>
          <w:sz w:val="26"/>
          <w:szCs w:val="26"/>
        </w:rPr>
      </w:pPr>
      <w:r w:rsidRPr="00DC1B9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D53B4" w:rsidRPr="00DC1B98" w:rsidRDefault="00F62E0A" w:rsidP="00DC1B98">
      <w:pPr>
        <w:tabs>
          <w:tab w:val="left" w:pos="7560"/>
        </w:tabs>
        <w:rPr>
          <w:rFonts w:ascii="Times New Roman" w:hAnsi="Times New Roman" w:cs="Times New Roman"/>
          <w:sz w:val="26"/>
          <w:szCs w:val="26"/>
        </w:rPr>
      </w:pPr>
      <w:r w:rsidRPr="00DC1B98">
        <w:rPr>
          <w:rFonts w:ascii="Times New Roman" w:hAnsi="Times New Roman" w:cs="Times New Roman"/>
          <w:sz w:val="26"/>
          <w:szCs w:val="26"/>
        </w:rPr>
        <w:t>Глава Лебедевского сельсовета                                                   И.Н. Кучева.</w:t>
      </w:r>
    </w:p>
    <w:sectPr w:rsidR="008D53B4" w:rsidRPr="00DC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538A"/>
    <w:multiLevelType w:val="hybridMultilevel"/>
    <w:tmpl w:val="A836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0A"/>
    <w:rsid w:val="002D0478"/>
    <w:rsid w:val="00541D27"/>
    <w:rsid w:val="008D53B4"/>
    <w:rsid w:val="00DC1B98"/>
    <w:rsid w:val="00EE6498"/>
    <w:rsid w:val="00F6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984E"/>
  <w15:chartTrackingRefBased/>
  <w15:docId w15:val="{5E7E33F7-27A4-4086-B661-2366FB88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E0A"/>
    <w:rPr>
      <w:b/>
      <w:bCs/>
    </w:rPr>
  </w:style>
  <w:style w:type="paragraph" w:styleId="a5">
    <w:name w:val="List Paragraph"/>
    <w:basedOn w:val="a"/>
    <w:uiPriority w:val="34"/>
    <w:qFormat/>
    <w:rsid w:val="00F62E0A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F6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62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2021-08-23T04:14:00Z</cp:lastPrinted>
  <dcterms:created xsi:type="dcterms:W3CDTF">2021-08-23T03:40:00Z</dcterms:created>
  <dcterms:modified xsi:type="dcterms:W3CDTF">2021-08-23T04:17:00Z</dcterms:modified>
</cp:coreProperties>
</file>